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center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2025年济南高中阶段特色招生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网上报名、准考证打印操作说明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网上报名及审核</w:t>
      </w:r>
    </w:p>
    <w:p>
      <w:pPr>
        <w:pStyle w:val="2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right="0" w:rightChars="0"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学生登录的用户名为其身份证号，密码为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中考报名设置的密码，忘记密码请联系学校班主任，重置后的密码为学籍号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Chars="200" w:right="0" w:rightChars="0"/>
      </w:pPr>
      <w:r>
        <w:drawing>
          <wp:inline distT="0" distB="0" distL="114300" distR="114300">
            <wp:extent cx="5271135" cy="2247265"/>
            <wp:effectExtent l="0" t="0" r="1905" b="8255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247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Chars="200" w:right="0" w:rightChars="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输入用户名、密码、图形验证码点击“获取短信验证码”，输入手机收到的验证码，点击“学生登录”按钮进行登陆。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Chars="200" w:right="0" w:rightChars="0"/>
      </w:pPr>
      <w:r>
        <w:drawing>
          <wp:inline distT="0" distB="0" distL="114300" distR="114300">
            <wp:extent cx="5271135" cy="666750"/>
            <wp:effectExtent l="0" t="0" r="1905" b="38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Chars="200" w:right="0" w:rightChars="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点击“特色招生报名”进行报名，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Chars="200" w:right="0" w:rightChars="0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首先选择要报名的特色招生学校，然后选择项目，如果招生学校需要上传报名材料，点击“上传报名材料” 按钮就行上传材料。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Chars="200" w:right="0" w:rightChars="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最后点击“提交”按钮，输入确认码，点击“确认提交”按钮进行报名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Chars="200" w:right="0" w:rightChars="0"/>
      </w:pPr>
      <w:r>
        <w:drawing>
          <wp:inline distT="0" distB="0" distL="114300" distR="114300">
            <wp:extent cx="5262245" cy="1358900"/>
            <wp:effectExtent l="0" t="0" r="10795" b="1270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135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Chars="200" w:right="0" w:rightChars="0"/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Chars="200" w:right="0" w:rightChars="0"/>
        <w:rPr>
          <w:rFonts w:hint="eastAsia"/>
          <w:lang w:val="en-US" w:eastAsia="zh-CN"/>
        </w:rPr>
      </w:pPr>
      <w:r>
        <w:drawing>
          <wp:inline distT="0" distB="0" distL="114300" distR="114300">
            <wp:extent cx="4724400" cy="3863340"/>
            <wp:effectExtent l="0" t="0" r="0" b="762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24400" cy="3863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leftChars="0" w:right="0"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填报成功显示如下界面：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Chars="200" w:right="0" w:rightChars="0"/>
      </w:pPr>
      <w:r>
        <w:drawing>
          <wp:inline distT="0" distB="0" distL="114300" distR="114300">
            <wp:extent cx="5264150" cy="1287145"/>
            <wp:effectExtent l="0" t="0" r="8890" b="8255"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1287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leftChars="0" w:right="0" w:firstLine="640" w:firstLineChars="200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请等待学校审核。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Chars="200" w:right="0" w:rightChars="0"/>
        <w:rPr>
          <w:rFonts w:hint="eastAsia"/>
        </w:rPr>
      </w:pPr>
    </w:p>
    <w:p>
      <w:pPr>
        <w:pStyle w:val="2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right="0" w:rightChars="0"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报名及审核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时间：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6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月16日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9:0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0—17:00。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特色招生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实行网上报名，学生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报名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材料同时在报名系统中以图片形式上传，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招生学校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工作人员将会在报名系统中对各位考生提交的材料进行审核。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、网上打印准考证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leftChars="0" w:right="0"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6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月1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8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日9:00开始。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考生登录报名页面，按提示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打印网上报名准考证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并且按照准考证有关信息赴各考点参加测试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leftChars="0" w:right="0" w:firstLine="480" w:firstLineChars="20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drawing>
          <wp:inline distT="0" distB="0" distL="114300" distR="114300">
            <wp:extent cx="5264785" cy="1301750"/>
            <wp:effectExtent l="0" t="0" r="8255" b="889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130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三、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注意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事项</w:t>
      </w:r>
    </w:p>
    <w:p>
      <w:pPr>
        <w:pStyle w:val="2"/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leftChars="0" w:right="0" w:firstLine="640" w:firstLineChars="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考生请按有关要求完成报名审核及准考证打印等操作，为留出审核时间及防止出现停电、断网等意外，应在规定时间内提前半天完成报名。</w:t>
      </w:r>
    </w:p>
    <w:p>
      <w:pPr>
        <w:pStyle w:val="2"/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leftChars="0" w:right="0" w:firstLine="640" w:firstLineChars="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学生提交的各项材料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按学校要求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拍照上传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（具体要求详见各学校特色招生简章）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，每位同学最多可上传大小为300K-500K的4张图片。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leftChars="0" w:right="0" w:firstLine="640" w:firstLineChars="200"/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3、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虽然进行了网上报名，但是如果考生在网上提供的相关材料信息达不到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招生学校特色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招生的相关专业要求，或者提交材料信息经审核有虚假成分则不能通过审核，不能参加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特色招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生测试。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EFE6512"/>
    <w:multiLevelType w:val="singleLevel"/>
    <w:tmpl w:val="CEFE6512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DF3358A3"/>
    <w:multiLevelType w:val="singleLevel"/>
    <w:tmpl w:val="DF3358A3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E7B89CEB"/>
    <w:multiLevelType w:val="singleLevel"/>
    <w:tmpl w:val="E7B89CE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3ZGNjYWIxYzYxMTBjMTU3MDFiZDVjOWI3Mzg3M2IifQ=="/>
    <w:docVar w:name="KSO_WPS_MARK_KEY" w:val="c9d1c2b9-ba04-4282-b8bf-191498ebf50a"/>
  </w:docVars>
  <w:rsids>
    <w:rsidRoot w:val="2D004804"/>
    <w:rsid w:val="05517BE7"/>
    <w:rsid w:val="0FC0425D"/>
    <w:rsid w:val="13C246B7"/>
    <w:rsid w:val="15E70790"/>
    <w:rsid w:val="19D11E91"/>
    <w:rsid w:val="1F3F15E7"/>
    <w:rsid w:val="215D400B"/>
    <w:rsid w:val="25F7767D"/>
    <w:rsid w:val="2D004804"/>
    <w:rsid w:val="314C221D"/>
    <w:rsid w:val="33BB6019"/>
    <w:rsid w:val="34EC5EF2"/>
    <w:rsid w:val="360326DA"/>
    <w:rsid w:val="3CFA2C13"/>
    <w:rsid w:val="5552474F"/>
    <w:rsid w:val="67BC2599"/>
    <w:rsid w:val="6B2A1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qFormat/>
    <w:uiPriority w:val="0"/>
    <w:rPr>
      <w:color w:val="000000"/>
      <w:u w:val="none"/>
    </w:rPr>
  </w:style>
  <w:style w:type="character" w:styleId="6">
    <w:name w:val="Hyperlink"/>
    <w:basedOn w:val="4"/>
    <w:qFormat/>
    <w:uiPriority w:val="0"/>
    <w:rPr>
      <w:color w:val="000000"/>
      <w:u w:val="none"/>
    </w:rPr>
  </w:style>
  <w:style w:type="character" w:customStyle="1" w:styleId="7">
    <w:name w:val="logintitle1"/>
    <w:basedOn w:val="4"/>
    <w:qFormat/>
    <w:uiPriority w:val="0"/>
    <w:rPr>
      <w:rFonts w:hint="eastAsia" w:ascii="宋体" w:hAnsi="宋体" w:eastAsia="宋体" w:cs="宋体"/>
      <w:b/>
      <w:bCs/>
      <w:color w:val="0066CC"/>
      <w:sz w:val="37"/>
      <w:szCs w:val="37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603</Words>
  <Characters>626</Characters>
  <Lines>0</Lines>
  <Paragraphs>0</Paragraphs>
  <TotalTime>1</TotalTime>
  <ScaleCrop>false</ScaleCrop>
  <LinksUpToDate>false</LinksUpToDate>
  <CharactersWithSpaces>627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2021-05-26T07:44:00Z</dcterms:created>
  <dc:creator>邻居1375770748</dc:creator>
  <cp:lastModifiedBy>苏文</cp:lastModifiedBy>
  <dcterms:modified xsi:type="dcterms:W3CDTF">2025-06-14T01:41:06Z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DD1F5A53E0A44BD5AC0440DEDFBE17D1</vt:lpwstr>
  </property>
  <property fmtid="{D5CDD505-2E9C-101B-9397-08002B2CF9AE}" pid="4" name="KSOTemplateDocerSaveRecord">
    <vt:lpwstr>eyJoZGlkIjoiZTUwM2QyYzI0ZjViNTUzMjgzOTEyMTVlMzRkOGFlNzAiLCJ1c2VySWQiOiI0MzI4NTc5NjYifQ==</vt:lpwstr>
  </property>
</Properties>
</file>